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1" w:rsidRPr="00452351" w:rsidRDefault="00452351" w:rsidP="00452351">
      <w:pPr>
        <w:jc w:val="center"/>
        <w:rPr>
          <w:b/>
          <w:sz w:val="36"/>
          <w:szCs w:val="36"/>
        </w:rPr>
      </w:pPr>
      <w:r w:rsidRPr="00452351">
        <w:rPr>
          <w:b/>
          <w:sz w:val="36"/>
          <w:szCs w:val="36"/>
        </w:rPr>
        <w:t>宜昌市工人文化宫</w:t>
      </w:r>
      <w:r w:rsidR="0089762F">
        <w:rPr>
          <w:rFonts w:hint="eastAsia"/>
          <w:b/>
          <w:sz w:val="36"/>
          <w:szCs w:val="36"/>
        </w:rPr>
        <w:t>兼职教师招聘结果</w:t>
      </w:r>
    </w:p>
    <w:p w:rsidR="000757CB" w:rsidRPr="00452351" w:rsidRDefault="0089762F" w:rsidP="0045235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示</w:t>
      </w:r>
    </w:p>
    <w:p w:rsidR="001C33DD" w:rsidRPr="000C535E" w:rsidRDefault="001C33DD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sz w:val="28"/>
          <w:szCs w:val="28"/>
        </w:rPr>
      </w:pPr>
    </w:p>
    <w:p w:rsidR="000757CB" w:rsidRPr="000C535E" w:rsidRDefault="00452351" w:rsidP="000C535E">
      <w:pPr>
        <w:pStyle w:val="a3"/>
        <w:shd w:val="clear" w:color="auto" w:fill="FFFFFF"/>
        <w:spacing w:before="0" w:beforeAutospacing="0" w:after="0" w:afterAutospacing="0" w:line="320" w:lineRule="exact"/>
        <w:ind w:firstLine="646"/>
        <w:rPr>
          <w:rFonts w:ascii="Times New Roman" w:eastAsia="仿宋" w:hAnsi="Times New Roman" w:cs="Times New Roman"/>
          <w:sz w:val="28"/>
          <w:szCs w:val="28"/>
        </w:rPr>
      </w:pPr>
      <w:r w:rsidRPr="000C535E">
        <w:rPr>
          <w:rFonts w:ascii="Times New Roman" w:eastAsia="仿宋" w:hAnsi="仿宋" w:cs="Times New Roman"/>
          <w:sz w:val="28"/>
          <w:szCs w:val="28"/>
        </w:rPr>
        <w:t>宜昌市工人文化宫</w:t>
      </w:r>
      <w:r w:rsidR="0089762F" w:rsidRPr="000C535E">
        <w:rPr>
          <w:rFonts w:ascii="Times New Roman" w:eastAsia="仿宋" w:hAnsi="仿宋" w:cs="Times New Roman"/>
          <w:sz w:val="28"/>
          <w:szCs w:val="28"/>
        </w:rPr>
        <w:t>兼职教师招聘</w:t>
      </w:r>
      <w:r w:rsidR="000757CB" w:rsidRPr="000C535E">
        <w:rPr>
          <w:rFonts w:ascii="Times New Roman" w:eastAsia="仿宋" w:hAnsi="仿宋" w:cs="Times New Roman"/>
          <w:sz w:val="28"/>
          <w:szCs w:val="28"/>
        </w:rPr>
        <w:t>已于</w:t>
      </w:r>
      <w:r w:rsidR="000757CB" w:rsidRPr="000C535E">
        <w:rPr>
          <w:rFonts w:ascii="Times New Roman" w:eastAsia="仿宋" w:hAnsi="Times New Roman" w:cs="Times New Roman"/>
          <w:sz w:val="28"/>
          <w:szCs w:val="28"/>
        </w:rPr>
        <w:t>201</w:t>
      </w:r>
      <w:r w:rsidR="006B4E30" w:rsidRPr="000C535E">
        <w:rPr>
          <w:rFonts w:ascii="Times New Roman" w:eastAsia="仿宋" w:hAnsi="Times New Roman" w:cs="Times New Roman"/>
          <w:sz w:val="28"/>
          <w:szCs w:val="28"/>
        </w:rPr>
        <w:t>9</w:t>
      </w:r>
      <w:r w:rsidR="000757CB" w:rsidRPr="000C535E">
        <w:rPr>
          <w:rFonts w:ascii="Times New Roman" w:eastAsia="仿宋" w:hAnsi="仿宋" w:cs="Times New Roman"/>
          <w:sz w:val="28"/>
          <w:szCs w:val="28"/>
        </w:rPr>
        <w:t>年</w:t>
      </w:r>
      <w:r w:rsidR="00B0291B" w:rsidRPr="000C535E">
        <w:rPr>
          <w:rFonts w:ascii="Times New Roman" w:eastAsia="仿宋" w:hAnsi="Times New Roman" w:cs="Times New Roman"/>
          <w:sz w:val="28"/>
          <w:szCs w:val="28"/>
        </w:rPr>
        <w:t>11</w:t>
      </w:r>
      <w:r w:rsidR="000757CB" w:rsidRPr="000C535E">
        <w:rPr>
          <w:rFonts w:ascii="Times New Roman" w:eastAsia="仿宋" w:hAnsi="仿宋" w:cs="Times New Roman"/>
          <w:sz w:val="28"/>
          <w:szCs w:val="28"/>
        </w:rPr>
        <w:t>月</w:t>
      </w:r>
      <w:r w:rsidR="006B4E30" w:rsidRPr="000C535E">
        <w:rPr>
          <w:rFonts w:ascii="Times New Roman" w:eastAsia="仿宋" w:hAnsi="Times New Roman" w:cs="Times New Roman"/>
          <w:sz w:val="28"/>
          <w:szCs w:val="28"/>
        </w:rPr>
        <w:t>1</w:t>
      </w:r>
      <w:r w:rsidR="0089762F" w:rsidRPr="000C535E">
        <w:rPr>
          <w:rFonts w:ascii="Times New Roman" w:eastAsia="仿宋" w:hAnsi="Times New Roman" w:cs="Times New Roman"/>
          <w:sz w:val="28"/>
          <w:szCs w:val="28"/>
        </w:rPr>
        <w:t>4</w:t>
      </w:r>
      <w:r w:rsidR="000757CB" w:rsidRPr="000C535E">
        <w:rPr>
          <w:rFonts w:ascii="Times New Roman" w:eastAsia="仿宋" w:hAnsi="仿宋" w:cs="Times New Roman"/>
          <w:sz w:val="28"/>
          <w:szCs w:val="28"/>
        </w:rPr>
        <w:t>日进行了综合评审。现就本次</w:t>
      </w:r>
      <w:r w:rsidR="000E24DC" w:rsidRPr="000C535E">
        <w:rPr>
          <w:rFonts w:ascii="Times New Roman" w:eastAsia="仿宋" w:hAnsi="仿宋" w:cs="Times New Roman"/>
          <w:sz w:val="28"/>
          <w:szCs w:val="28"/>
        </w:rPr>
        <w:t>招聘结果</w:t>
      </w:r>
      <w:r w:rsidR="000757CB" w:rsidRPr="000C535E">
        <w:rPr>
          <w:rFonts w:ascii="Times New Roman" w:eastAsia="仿宋" w:hAnsi="仿宋" w:cs="Times New Roman"/>
          <w:sz w:val="28"/>
          <w:szCs w:val="28"/>
        </w:rPr>
        <w:t>公告如下：</w:t>
      </w:r>
    </w:p>
    <w:p w:rsidR="006B4E30" w:rsidRPr="000C535E" w:rsidRDefault="000757CB" w:rsidP="000C535E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0C535E">
        <w:rPr>
          <w:rFonts w:ascii="黑体" w:eastAsia="黑体" w:hAnsi="黑体" w:cs="Times New Roman"/>
          <w:color w:val="000000"/>
          <w:sz w:val="28"/>
          <w:szCs w:val="28"/>
        </w:rPr>
        <w:t>一、</w:t>
      </w:r>
      <w:r w:rsidR="000E24DC" w:rsidRPr="000C535E">
        <w:rPr>
          <w:rFonts w:ascii="黑体" w:eastAsia="黑体" w:hAnsi="黑体" w:cs="Times New Roman"/>
          <w:color w:val="000000"/>
          <w:sz w:val="28"/>
          <w:szCs w:val="28"/>
        </w:rPr>
        <w:t>招聘内容</w:t>
      </w:r>
      <w:r w:rsidRPr="000C535E">
        <w:rPr>
          <w:rFonts w:ascii="黑体" w:eastAsia="黑体" w:hAnsi="黑体" w:cs="Times New Roman"/>
          <w:color w:val="000000"/>
          <w:sz w:val="28"/>
          <w:szCs w:val="28"/>
        </w:rPr>
        <w:t>：</w:t>
      </w:r>
    </w:p>
    <w:p w:rsidR="000C535E" w:rsidRDefault="000E24DC" w:rsidP="000C535E">
      <w:pPr>
        <w:widowControl/>
        <w:adjustRightInd w:val="0"/>
        <w:snapToGrid w:val="0"/>
        <w:spacing w:line="320" w:lineRule="exact"/>
        <w:ind w:leftChars="200" w:left="560" w:hangingChars="50" w:hanging="140"/>
        <w:rPr>
          <w:rFonts w:eastAsia="仿宋" w:hAnsi="仿宋"/>
          <w:sz w:val="28"/>
          <w:szCs w:val="28"/>
        </w:rPr>
      </w:pPr>
      <w:r w:rsidRPr="000C535E">
        <w:rPr>
          <w:rFonts w:eastAsia="仿宋"/>
          <w:sz w:val="28"/>
          <w:szCs w:val="28"/>
        </w:rPr>
        <w:t> </w:t>
      </w:r>
      <w:r w:rsidRPr="000C535E">
        <w:rPr>
          <w:rFonts w:eastAsia="仿宋" w:hAnsi="仿宋"/>
          <w:sz w:val="28"/>
          <w:szCs w:val="28"/>
        </w:rPr>
        <w:t>为满足拉丁舞、书画、乒乓球培训需要，拟招聘拉丁舞、书画、乒乓</w:t>
      </w:r>
    </w:p>
    <w:p w:rsidR="000C535E" w:rsidRPr="00BE5608" w:rsidRDefault="000E24DC" w:rsidP="00BE5608">
      <w:pPr>
        <w:widowControl/>
        <w:adjustRightInd w:val="0"/>
        <w:snapToGrid w:val="0"/>
        <w:spacing w:line="320" w:lineRule="exact"/>
        <w:ind w:left="560" w:hangingChars="200" w:hanging="560"/>
        <w:rPr>
          <w:rFonts w:ascii="仿宋" w:eastAsia="仿宋" w:hAnsi="仿宋"/>
          <w:sz w:val="28"/>
          <w:szCs w:val="28"/>
        </w:rPr>
      </w:pPr>
      <w:r w:rsidRPr="000C535E">
        <w:rPr>
          <w:rFonts w:eastAsia="仿宋" w:hAnsi="仿宋"/>
          <w:sz w:val="28"/>
          <w:szCs w:val="28"/>
        </w:rPr>
        <w:t>球兼职教师</w:t>
      </w:r>
      <w:r w:rsidRPr="000C535E">
        <w:rPr>
          <w:rFonts w:eastAsia="仿宋"/>
          <w:sz w:val="28"/>
          <w:szCs w:val="28"/>
        </w:rPr>
        <w:t>3</w:t>
      </w:r>
      <w:r w:rsidRPr="000C535E">
        <w:rPr>
          <w:rFonts w:eastAsia="仿宋" w:hAnsi="仿宋"/>
          <w:sz w:val="28"/>
          <w:szCs w:val="28"/>
        </w:rPr>
        <w:t>人。</w:t>
      </w:r>
      <w:r w:rsidRPr="000C535E">
        <w:rPr>
          <w:rFonts w:eastAsia="仿宋"/>
          <w:sz w:val="28"/>
          <w:szCs w:val="28"/>
        </w:rPr>
        <w:br/>
      </w:r>
      <w:r w:rsidRPr="00BE5608">
        <w:rPr>
          <w:rFonts w:ascii="黑体" w:eastAsia="黑体" w:hAnsi="黑体"/>
          <w:sz w:val="28"/>
          <w:szCs w:val="28"/>
        </w:rPr>
        <w:t>二、招聘对象条件</w:t>
      </w:r>
    </w:p>
    <w:p w:rsidR="00BE5608" w:rsidRPr="000A69F4" w:rsidRDefault="00BE5608" w:rsidP="00BE5608">
      <w:pPr>
        <w:spacing w:line="320" w:lineRule="exact"/>
        <w:ind w:firstLineChars="200" w:firstLine="560"/>
        <w:rPr>
          <w:rFonts w:eastAsia="仿宋"/>
          <w:sz w:val="28"/>
          <w:szCs w:val="28"/>
        </w:rPr>
      </w:pPr>
      <w:r w:rsidRPr="000A69F4">
        <w:rPr>
          <w:rFonts w:eastAsia="仿宋"/>
          <w:sz w:val="28"/>
          <w:szCs w:val="28"/>
        </w:rPr>
        <w:t>1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具有较高的政治素养，遵纪守法、品行端正，具有良好的职业</w:t>
      </w:r>
    </w:p>
    <w:p w:rsidR="00BE5608" w:rsidRPr="000A69F4" w:rsidRDefault="000E24DC" w:rsidP="00BE5608">
      <w:pPr>
        <w:spacing w:line="320" w:lineRule="exact"/>
        <w:rPr>
          <w:rFonts w:eastAsia="仿宋"/>
          <w:sz w:val="28"/>
          <w:szCs w:val="28"/>
        </w:rPr>
      </w:pPr>
      <w:r w:rsidRPr="000A69F4">
        <w:rPr>
          <w:rFonts w:eastAsia="仿宋" w:hAnsi="仿宋"/>
          <w:sz w:val="28"/>
          <w:szCs w:val="28"/>
        </w:rPr>
        <w:t>精神和职业道德</w:t>
      </w:r>
      <w:r w:rsidRPr="000A69F4">
        <w:rPr>
          <w:rFonts w:eastAsia="仿宋"/>
          <w:sz w:val="28"/>
          <w:szCs w:val="28"/>
        </w:rPr>
        <w:t>;</w:t>
      </w:r>
    </w:p>
    <w:p w:rsidR="000A69F4" w:rsidRPr="000A69F4" w:rsidRDefault="00BE5608" w:rsidP="00BE5608">
      <w:pPr>
        <w:spacing w:line="320" w:lineRule="exact"/>
        <w:ind w:leftChars="67" w:left="141" w:firstLineChars="150" w:firstLine="420"/>
        <w:rPr>
          <w:rFonts w:eastAsia="仿宋"/>
          <w:sz w:val="28"/>
          <w:szCs w:val="28"/>
        </w:rPr>
      </w:pPr>
      <w:r w:rsidRPr="000A69F4">
        <w:rPr>
          <w:rFonts w:eastAsia="仿宋"/>
          <w:sz w:val="28"/>
          <w:szCs w:val="28"/>
        </w:rPr>
        <w:t>2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能够胜任本专业课程的讲授和实践教学工作；</w:t>
      </w:r>
    </w:p>
    <w:p w:rsidR="000A69F4" w:rsidRPr="000A69F4" w:rsidRDefault="00BE5608" w:rsidP="00BE5608">
      <w:pPr>
        <w:spacing w:line="320" w:lineRule="exact"/>
        <w:ind w:leftChars="67" w:left="141" w:firstLineChars="150" w:firstLine="420"/>
        <w:rPr>
          <w:rFonts w:eastAsia="仿宋"/>
          <w:sz w:val="28"/>
          <w:szCs w:val="28"/>
        </w:rPr>
      </w:pPr>
      <w:r w:rsidRPr="000A69F4">
        <w:rPr>
          <w:rFonts w:eastAsia="仿宋"/>
          <w:sz w:val="28"/>
          <w:szCs w:val="28"/>
        </w:rPr>
        <w:t>3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拉丁舞老师具备相应的教育教学</w:t>
      </w:r>
      <w:r w:rsidR="000E24DC" w:rsidRPr="000A69F4">
        <w:rPr>
          <w:rFonts w:eastAsia="仿宋"/>
          <w:sz w:val="28"/>
          <w:szCs w:val="28"/>
        </w:rPr>
        <w:t>10</w:t>
      </w:r>
      <w:r w:rsidR="000E24DC" w:rsidRPr="000A69F4">
        <w:rPr>
          <w:rFonts w:eastAsia="仿宋" w:hAnsi="仿宋"/>
          <w:sz w:val="28"/>
          <w:szCs w:val="28"/>
        </w:rPr>
        <w:t>年以上经历，持有相应资格证书；</w:t>
      </w:r>
      <w:r w:rsidR="000E24DC" w:rsidRPr="000A69F4">
        <w:rPr>
          <w:rFonts w:eastAsia="仿宋"/>
          <w:sz w:val="28"/>
          <w:szCs w:val="28"/>
        </w:rPr>
        <w:br/>
      </w:r>
      <w:r w:rsidR="000A69F4" w:rsidRPr="000A69F4">
        <w:rPr>
          <w:rFonts w:eastAsia="仿宋"/>
          <w:sz w:val="28"/>
          <w:szCs w:val="28"/>
        </w:rPr>
        <w:t xml:space="preserve">   </w:t>
      </w:r>
      <w:r w:rsidRPr="000A69F4">
        <w:rPr>
          <w:rFonts w:eastAsia="仿宋"/>
          <w:sz w:val="28"/>
          <w:szCs w:val="28"/>
        </w:rPr>
        <w:t>4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书画老师具备相应的教育教学</w:t>
      </w:r>
      <w:r w:rsidR="000E24DC" w:rsidRPr="000A69F4">
        <w:rPr>
          <w:rFonts w:eastAsia="仿宋"/>
          <w:sz w:val="28"/>
          <w:szCs w:val="28"/>
        </w:rPr>
        <w:t>5</w:t>
      </w:r>
      <w:r w:rsidR="000E24DC" w:rsidRPr="000A69F4">
        <w:rPr>
          <w:rFonts w:eastAsia="仿宋" w:hAnsi="仿宋"/>
          <w:sz w:val="28"/>
          <w:szCs w:val="28"/>
        </w:rPr>
        <w:t>年以上经历，持有相应资格证书；</w:t>
      </w:r>
      <w:r w:rsidR="000A69F4" w:rsidRPr="000A69F4">
        <w:rPr>
          <w:rFonts w:eastAsia="仿宋"/>
          <w:sz w:val="28"/>
          <w:szCs w:val="28"/>
        </w:rPr>
        <w:t xml:space="preserve">   </w:t>
      </w:r>
    </w:p>
    <w:p w:rsidR="000757CB" w:rsidRPr="00BE5608" w:rsidRDefault="000A69F4" w:rsidP="00BE5608">
      <w:pPr>
        <w:spacing w:line="320" w:lineRule="exact"/>
        <w:ind w:leftChars="67" w:left="141" w:firstLineChars="150" w:firstLine="420"/>
        <w:rPr>
          <w:sz w:val="28"/>
          <w:szCs w:val="28"/>
        </w:rPr>
      </w:pPr>
      <w:r w:rsidRPr="000A69F4">
        <w:rPr>
          <w:rFonts w:eastAsia="仿宋"/>
          <w:sz w:val="28"/>
          <w:szCs w:val="28"/>
        </w:rPr>
        <w:t>5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乒乓球老师具备相应的教育教学</w:t>
      </w:r>
      <w:r w:rsidR="000E24DC" w:rsidRPr="000A69F4">
        <w:rPr>
          <w:rFonts w:eastAsia="仿宋"/>
          <w:sz w:val="28"/>
          <w:szCs w:val="28"/>
        </w:rPr>
        <w:t>10</w:t>
      </w:r>
      <w:r w:rsidR="000E24DC" w:rsidRPr="000A69F4">
        <w:rPr>
          <w:rFonts w:eastAsia="仿宋" w:hAnsi="仿宋"/>
          <w:sz w:val="28"/>
          <w:szCs w:val="28"/>
        </w:rPr>
        <w:t>年以上经历，持有相应资格证书；</w:t>
      </w:r>
      <w:r w:rsidR="000E24DC" w:rsidRPr="000A69F4">
        <w:rPr>
          <w:rFonts w:eastAsia="仿宋"/>
          <w:sz w:val="28"/>
          <w:szCs w:val="28"/>
        </w:rPr>
        <w:br/>
      </w:r>
      <w:r w:rsidR="00BE5608" w:rsidRPr="000A69F4">
        <w:rPr>
          <w:rFonts w:eastAsia="仿宋"/>
          <w:sz w:val="28"/>
          <w:szCs w:val="28"/>
        </w:rPr>
        <w:t> </w:t>
      </w:r>
      <w:r w:rsidRPr="000A69F4">
        <w:rPr>
          <w:rFonts w:eastAsia="仿宋"/>
          <w:sz w:val="28"/>
          <w:szCs w:val="28"/>
        </w:rPr>
        <w:t xml:space="preserve">   6</w:t>
      </w:r>
      <w:r w:rsidRPr="000A69F4">
        <w:rPr>
          <w:rFonts w:eastAsia="仿宋" w:hAnsi="仿宋"/>
          <w:sz w:val="28"/>
          <w:szCs w:val="28"/>
        </w:rPr>
        <w:t>、</w:t>
      </w:r>
      <w:r w:rsidR="000E24DC" w:rsidRPr="000A69F4">
        <w:rPr>
          <w:rFonts w:eastAsia="仿宋" w:hAnsi="仿宋"/>
          <w:sz w:val="28"/>
          <w:szCs w:val="28"/>
        </w:rPr>
        <w:t>女教师年龄：</w:t>
      </w:r>
      <w:r w:rsidR="000E24DC" w:rsidRPr="000A69F4">
        <w:rPr>
          <w:rFonts w:eastAsia="仿宋"/>
          <w:sz w:val="28"/>
          <w:szCs w:val="28"/>
        </w:rPr>
        <w:t>35-65</w:t>
      </w:r>
      <w:r w:rsidR="000E24DC" w:rsidRPr="000A69F4">
        <w:rPr>
          <w:rFonts w:eastAsia="仿宋" w:hAnsi="仿宋"/>
          <w:sz w:val="28"/>
          <w:szCs w:val="28"/>
        </w:rPr>
        <w:t>周岁，男教师年龄：</w:t>
      </w:r>
      <w:r w:rsidR="000E24DC" w:rsidRPr="000A69F4">
        <w:rPr>
          <w:rFonts w:eastAsia="仿宋"/>
          <w:sz w:val="28"/>
          <w:szCs w:val="28"/>
        </w:rPr>
        <w:t>40-75</w:t>
      </w:r>
      <w:r w:rsidR="000E24DC" w:rsidRPr="000A69F4">
        <w:rPr>
          <w:rFonts w:eastAsia="仿宋" w:hAnsi="仿宋"/>
          <w:sz w:val="28"/>
          <w:szCs w:val="28"/>
        </w:rPr>
        <w:t>周岁；</w:t>
      </w:r>
      <w:r w:rsidR="000E24DC" w:rsidRPr="00BE5608">
        <w:rPr>
          <w:sz w:val="28"/>
          <w:szCs w:val="28"/>
        </w:rPr>
        <w:br/>
      </w:r>
      <w:r w:rsidRPr="000A69F4">
        <w:rPr>
          <w:rFonts w:ascii="黑体" w:eastAsia="黑体" w:hAnsi="黑体" w:hint="eastAsia"/>
          <w:sz w:val="28"/>
          <w:szCs w:val="28"/>
        </w:rPr>
        <w:t xml:space="preserve">    </w:t>
      </w:r>
      <w:r w:rsidR="000757CB" w:rsidRPr="000A69F4">
        <w:rPr>
          <w:rFonts w:ascii="黑体" w:eastAsia="黑体" w:hAnsi="黑体"/>
          <w:sz w:val="28"/>
          <w:szCs w:val="28"/>
        </w:rPr>
        <w:t>三、公告发布媒体及日期：</w:t>
      </w:r>
    </w:p>
    <w:p w:rsidR="000757CB" w:rsidRPr="00BE5608" w:rsidRDefault="00AE6C74" w:rsidP="00BE5608">
      <w:pPr>
        <w:spacing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5608">
        <w:rPr>
          <w:rFonts w:ascii="仿宋" w:eastAsia="仿宋" w:hAnsi="仿宋"/>
          <w:sz w:val="28"/>
          <w:szCs w:val="28"/>
        </w:rPr>
        <w:t>宜昌市工人文化宫网站，201</w:t>
      </w:r>
      <w:r w:rsidR="006B4E30" w:rsidRPr="00BE5608">
        <w:rPr>
          <w:rFonts w:ascii="仿宋" w:eastAsia="仿宋" w:hAnsi="仿宋"/>
          <w:sz w:val="28"/>
          <w:szCs w:val="28"/>
        </w:rPr>
        <w:t>9</w:t>
      </w:r>
      <w:r w:rsidRPr="00BE5608">
        <w:rPr>
          <w:rFonts w:ascii="仿宋" w:eastAsia="仿宋" w:hAnsi="仿宋"/>
          <w:sz w:val="28"/>
          <w:szCs w:val="28"/>
        </w:rPr>
        <w:t>年</w:t>
      </w:r>
      <w:r w:rsidR="000E24DC" w:rsidRPr="00BE5608">
        <w:rPr>
          <w:rFonts w:ascii="仿宋" w:eastAsia="仿宋" w:hAnsi="仿宋"/>
          <w:sz w:val="28"/>
          <w:szCs w:val="28"/>
        </w:rPr>
        <w:t>11</w:t>
      </w:r>
      <w:r w:rsidRPr="00BE5608">
        <w:rPr>
          <w:rFonts w:ascii="仿宋" w:eastAsia="仿宋" w:hAnsi="仿宋"/>
          <w:sz w:val="28"/>
          <w:szCs w:val="28"/>
        </w:rPr>
        <w:t>月</w:t>
      </w:r>
      <w:r w:rsidR="000E24DC" w:rsidRPr="00BE5608">
        <w:rPr>
          <w:rFonts w:ascii="仿宋" w:eastAsia="仿宋" w:hAnsi="仿宋"/>
          <w:sz w:val="28"/>
          <w:szCs w:val="28"/>
        </w:rPr>
        <w:t>8</w:t>
      </w:r>
      <w:r w:rsidRPr="00BE5608">
        <w:rPr>
          <w:rFonts w:ascii="仿宋" w:eastAsia="仿宋" w:hAnsi="仿宋"/>
          <w:sz w:val="28"/>
          <w:szCs w:val="28"/>
        </w:rPr>
        <w:t>日-</w:t>
      </w:r>
      <w:r w:rsidR="000E24DC" w:rsidRPr="00BE5608">
        <w:rPr>
          <w:rFonts w:ascii="仿宋" w:eastAsia="仿宋" w:hAnsi="仿宋"/>
          <w:sz w:val="28"/>
          <w:szCs w:val="28"/>
        </w:rPr>
        <w:t>12</w:t>
      </w:r>
      <w:r w:rsidRPr="00BE5608">
        <w:rPr>
          <w:rFonts w:ascii="仿宋" w:eastAsia="仿宋" w:hAnsi="仿宋"/>
          <w:sz w:val="28"/>
          <w:szCs w:val="28"/>
        </w:rPr>
        <w:t>日</w:t>
      </w:r>
      <w:r w:rsidR="001C33DD" w:rsidRPr="00BE5608">
        <w:rPr>
          <w:rFonts w:ascii="仿宋" w:eastAsia="仿宋" w:hAnsi="仿宋"/>
          <w:sz w:val="28"/>
          <w:szCs w:val="28"/>
        </w:rPr>
        <w:t>。</w:t>
      </w:r>
    </w:p>
    <w:p w:rsidR="000757CB" w:rsidRPr="000A69F4" w:rsidRDefault="001C33DD" w:rsidP="000C535E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0A69F4">
        <w:rPr>
          <w:rFonts w:ascii="黑体" w:eastAsia="黑体" w:hAnsi="黑体"/>
          <w:color w:val="000000"/>
          <w:kern w:val="0"/>
          <w:sz w:val="28"/>
          <w:szCs w:val="28"/>
        </w:rPr>
        <w:t>四</w:t>
      </w:r>
      <w:r w:rsidR="000757CB" w:rsidRPr="000A69F4">
        <w:rPr>
          <w:rFonts w:ascii="黑体" w:eastAsia="黑体" w:hAnsi="黑体"/>
          <w:color w:val="000000"/>
          <w:kern w:val="0"/>
          <w:sz w:val="28"/>
          <w:szCs w:val="28"/>
        </w:rPr>
        <w:t>、</w:t>
      </w:r>
      <w:r w:rsidR="000E24DC" w:rsidRPr="000A69F4">
        <w:rPr>
          <w:rFonts w:ascii="黑体" w:eastAsia="黑体" w:hAnsi="黑体"/>
          <w:color w:val="000000"/>
          <w:kern w:val="0"/>
          <w:sz w:val="28"/>
          <w:szCs w:val="28"/>
        </w:rPr>
        <w:t>评审</w:t>
      </w:r>
      <w:r w:rsidR="000757CB" w:rsidRPr="000A69F4">
        <w:rPr>
          <w:rFonts w:ascii="黑体" w:eastAsia="黑体" w:hAnsi="黑体"/>
          <w:color w:val="000000"/>
          <w:kern w:val="0"/>
          <w:sz w:val="28"/>
          <w:szCs w:val="28"/>
        </w:rPr>
        <w:t>信息：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评审日期：</w:t>
      </w:r>
      <w:r w:rsidRPr="000C535E">
        <w:rPr>
          <w:rFonts w:eastAsia="仿宋"/>
          <w:color w:val="000000"/>
          <w:kern w:val="0"/>
          <w:sz w:val="28"/>
          <w:szCs w:val="28"/>
        </w:rPr>
        <w:t>201</w:t>
      </w:r>
      <w:r w:rsidR="006B4E30" w:rsidRPr="000C535E">
        <w:rPr>
          <w:rFonts w:eastAsia="仿宋"/>
          <w:color w:val="000000"/>
          <w:kern w:val="0"/>
          <w:sz w:val="28"/>
          <w:szCs w:val="28"/>
        </w:rPr>
        <w:t>9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年</w:t>
      </w:r>
      <w:r w:rsidR="00B0291B" w:rsidRPr="000C535E">
        <w:rPr>
          <w:rFonts w:eastAsia="仿宋"/>
          <w:color w:val="000000"/>
          <w:kern w:val="0"/>
          <w:sz w:val="28"/>
          <w:szCs w:val="28"/>
        </w:rPr>
        <w:t>11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月</w:t>
      </w:r>
      <w:r w:rsidR="000E24DC" w:rsidRPr="000C535E">
        <w:rPr>
          <w:rFonts w:eastAsia="仿宋"/>
          <w:color w:val="000000"/>
          <w:kern w:val="0"/>
          <w:sz w:val="28"/>
          <w:szCs w:val="28"/>
        </w:rPr>
        <w:t>14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日</w:t>
      </w:r>
      <w:r w:rsidR="009D52D8" w:rsidRPr="000C535E">
        <w:rPr>
          <w:rFonts w:eastAsia="仿宋" w:hAnsi="仿宋"/>
          <w:color w:val="000000"/>
          <w:kern w:val="0"/>
          <w:sz w:val="28"/>
          <w:szCs w:val="28"/>
        </w:rPr>
        <w:t>上</w:t>
      </w:r>
      <w:r w:rsidR="006B4E30" w:rsidRPr="000C535E">
        <w:rPr>
          <w:rFonts w:eastAsia="仿宋" w:hAnsi="仿宋"/>
          <w:color w:val="000000"/>
          <w:kern w:val="0"/>
          <w:sz w:val="28"/>
          <w:szCs w:val="28"/>
        </w:rPr>
        <w:t>午</w:t>
      </w:r>
      <w:r w:rsidR="000E24DC" w:rsidRPr="000C535E">
        <w:rPr>
          <w:rFonts w:eastAsia="仿宋"/>
          <w:color w:val="000000"/>
          <w:kern w:val="0"/>
          <w:sz w:val="28"/>
          <w:szCs w:val="28"/>
        </w:rPr>
        <w:t>8</w:t>
      </w:r>
      <w:r w:rsidR="009D52D8" w:rsidRPr="000C535E">
        <w:rPr>
          <w:rFonts w:eastAsia="仿宋"/>
          <w:color w:val="000000"/>
          <w:kern w:val="0"/>
          <w:sz w:val="28"/>
          <w:szCs w:val="28"/>
        </w:rPr>
        <w:t>:</w:t>
      </w:r>
      <w:r w:rsidR="000E24DC" w:rsidRPr="000C535E">
        <w:rPr>
          <w:rFonts w:eastAsia="仿宋"/>
          <w:color w:val="000000"/>
          <w:kern w:val="0"/>
          <w:sz w:val="28"/>
          <w:szCs w:val="28"/>
        </w:rPr>
        <w:t>3</w:t>
      </w:r>
      <w:r w:rsidR="006B4E30" w:rsidRPr="000C535E">
        <w:rPr>
          <w:rFonts w:eastAsia="仿宋"/>
          <w:color w:val="000000"/>
          <w:kern w:val="0"/>
          <w:sz w:val="28"/>
          <w:szCs w:val="28"/>
        </w:rPr>
        <w:t>0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评审地点：宜昌市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工人文化宫二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楼会议室</w:t>
      </w:r>
    </w:p>
    <w:p w:rsidR="001C33DD" w:rsidRPr="000C535E" w:rsidRDefault="000757CB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评标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小组成员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：</w:t>
      </w:r>
      <w:r w:rsidR="000E24DC" w:rsidRPr="000C535E">
        <w:rPr>
          <w:rFonts w:eastAsia="仿宋" w:hAnsi="仿宋"/>
          <w:color w:val="000000"/>
          <w:kern w:val="0"/>
          <w:sz w:val="28"/>
          <w:szCs w:val="28"/>
        </w:rPr>
        <w:t>陈小华、</w:t>
      </w:r>
      <w:r w:rsidR="006B4E30" w:rsidRPr="000C535E">
        <w:rPr>
          <w:rFonts w:eastAsia="仿宋" w:hAnsi="仿宋"/>
          <w:color w:val="000000"/>
          <w:kern w:val="0"/>
          <w:sz w:val="28"/>
          <w:szCs w:val="28"/>
        </w:rPr>
        <w:t>秦玉年、</w:t>
      </w:r>
      <w:r w:rsidR="000E24DC" w:rsidRPr="000C535E">
        <w:rPr>
          <w:rFonts w:eastAsia="仿宋" w:hAnsi="仿宋"/>
          <w:color w:val="000000"/>
          <w:kern w:val="0"/>
          <w:sz w:val="28"/>
          <w:szCs w:val="28"/>
        </w:rPr>
        <w:t>韩京智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。</w:t>
      </w:r>
    </w:p>
    <w:p w:rsidR="000757CB" w:rsidRPr="000C535E" w:rsidRDefault="001C33DD" w:rsidP="000C535E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0C535E">
        <w:rPr>
          <w:rFonts w:ascii="黑体" w:eastAsia="黑体" w:hAnsi="黑体"/>
          <w:color w:val="000000"/>
          <w:kern w:val="0"/>
          <w:sz w:val="28"/>
          <w:szCs w:val="28"/>
        </w:rPr>
        <w:t>五</w:t>
      </w:r>
      <w:r w:rsidR="000757CB" w:rsidRPr="000C535E">
        <w:rPr>
          <w:rFonts w:ascii="黑体" w:eastAsia="黑体" w:hAnsi="黑体"/>
          <w:color w:val="000000"/>
          <w:kern w:val="0"/>
          <w:sz w:val="28"/>
          <w:szCs w:val="28"/>
        </w:rPr>
        <w:t>、</w:t>
      </w:r>
      <w:r w:rsidR="000C535E" w:rsidRPr="000C535E">
        <w:rPr>
          <w:rFonts w:ascii="黑体" w:eastAsia="黑体" w:hAnsi="黑体"/>
          <w:color w:val="000000"/>
          <w:kern w:val="0"/>
          <w:sz w:val="28"/>
          <w:szCs w:val="28"/>
        </w:rPr>
        <w:t>拟</w:t>
      </w:r>
      <w:r w:rsidR="000E24DC" w:rsidRPr="000C535E">
        <w:rPr>
          <w:rFonts w:ascii="黑体" w:eastAsia="黑体" w:hAnsi="黑体"/>
          <w:sz w:val="28"/>
          <w:szCs w:val="28"/>
        </w:rPr>
        <w:t>聘</w:t>
      </w:r>
      <w:r w:rsidR="000C535E" w:rsidRPr="000C535E">
        <w:rPr>
          <w:rFonts w:ascii="黑体" w:eastAsia="黑体" w:hAnsi="黑体"/>
          <w:sz w:val="28"/>
          <w:szCs w:val="28"/>
        </w:rPr>
        <w:t>用教师</w:t>
      </w:r>
    </w:p>
    <w:p w:rsidR="000E24DC" w:rsidRPr="000C535E" w:rsidRDefault="000E24DC" w:rsidP="000A69F4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sz w:val="28"/>
          <w:szCs w:val="28"/>
        </w:rPr>
      </w:pPr>
      <w:r w:rsidRPr="000C535E">
        <w:rPr>
          <w:rFonts w:eastAsia="仿宋" w:hAnsi="仿宋"/>
          <w:sz w:val="28"/>
          <w:szCs w:val="28"/>
        </w:rPr>
        <w:t>拉丁舞教师：王仕均</w:t>
      </w:r>
    </w:p>
    <w:p w:rsidR="000E24DC" w:rsidRPr="000C535E" w:rsidRDefault="000E24DC" w:rsidP="000A69F4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sz w:val="28"/>
          <w:szCs w:val="28"/>
        </w:rPr>
      </w:pPr>
      <w:r w:rsidRPr="000C535E">
        <w:rPr>
          <w:rFonts w:eastAsia="仿宋" w:hAnsi="仿宋"/>
          <w:sz w:val="28"/>
          <w:szCs w:val="28"/>
        </w:rPr>
        <w:t>书画教师：余启良</w:t>
      </w:r>
    </w:p>
    <w:p w:rsidR="000E24DC" w:rsidRPr="000C535E" w:rsidRDefault="000E24DC" w:rsidP="000A69F4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sz w:val="28"/>
          <w:szCs w:val="28"/>
        </w:rPr>
        <w:t>乒乓球教师：杜雪琴</w:t>
      </w:r>
    </w:p>
    <w:p w:rsidR="000757CB" w:rsidRPr="000C535E" w:rsidRDefault="001C33DD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ascii="黑体" w:eastAsia="黑体" w:hAnsi="黑体"/>
          <w:color w:val="000000"/>
          <w:kern w:val="0"/>
          <w:sz w:val="28"/>
          <w:szCs w:val="28"/>
        </w:rPr>
        <w:t>六</w:t>
      </w:r>
      <w:r w:rsidR="000757CB" w:rsidRPr="000C535E">
        <w:rPr>
          <w:rFonts w:ascii="黑体" w:eastAsia="黑体" w:hAnsi="黑体"/>
          <w:color w:val="000000"/>
          <w:kern w:val="0"/>
          <w:sz w:val="28"/>
          <w:szCs w:val="28"/>
        </w:rPr>
        <w:t>、</w:t>
      </w:r>
      <w:r w:rsidR="000E24DC" w:rsidRPr="000C535E">
        <w:rPr>
          <w:rFonts w:ascii="黑体" w:eastAsia="黑体" w:hAnsi="黑体"/>
          <w:color w:val="000000"/>
          <w:kern w:val="0"/>
          <w:sz w:val="28"/>
          <w:szCs w:val="28"/>
        </w:rPr>
        <w:t>公示</w:t>
      </w:r>
      <w:r w:rsidR="000757CB" w:rsidRPr="000C535E">
        <w:rPr>
          <w:rFonts w:ascii="黑体" w:eastAsia="黑体" w:hAnsi="黑体"/>
          <w:color w:val="000000"/>
          <w:kern w:val="0"/>
          <w:sz w:val="28"/>
          <w:szCs w:val="28"/>
        </w:rPr>
        <w:t>期限：</w:t>
      </w:r>
      <w:r w:rsidR="000757CB" w:rsidRPr="000C535E">
        <w:rPr>
          <w:rFonts w:eastAsia="仿宋" w:hAnsi="仿宋"/>
          <w:color w:val="000000"/>
          <w:kern w:val="0"/>
          <w:sz w:val="28"/>
          <w:szCs w:val="28"/>
        </w:rPr>
        <w:t>自</w:t>
      </w:r>
      <w:r w:rsidR="000C535E" w:rsidRPr="000C535E">
        <w:rPr>
          <w:rFonts w:eastAsia="仿宋" w:hAnsi="仿宋"/>
          <w:color w:val="000000"/>
          <w:kern w:val="0"/>
          <w:sz w:val="28"/>
          <w:szCs w:val="28"/>
        </w:rPr>
        <w:t>公示</w:t>
      </w:r>
      <w:r w:rsidR="000757CB" w:rsidRPr="000C535E">
        <w:rPr>
          <w:rFonts w:eastAsia="仿宋" w:hAnsi="仿宋"/>
          <w:color w:val="000000"/>
          <w:kern w:val="0"/>
          <w:sz w:val="28"/>
          <w:szCs w:val="28"/>
        </w:rPr>
        <w:t>发布之日起</w:t>
      </w:r>
      <w:r w:rsidR="00B0291B" w:rsidRPr="000C535E">
        <w:rPr>
          <w:rFonts w:eastAsia="仿宋"/>
          <w:color w:val="000000"/>
          <w:kern w:val="0"/>
          <w:sz w:val="28"/>
          <w:szCs w:val="28"/>
        </w:rPr>
        <w:t>3</w:t>
      </w:r>
      <w:r w:rsidR="000757CB" w:rsidRPr="000C535E">
        <w:rPr>
          <w:rFonts w:eastAsia="仿宋" w:hAnsi="仿宋"/>
          <w:color w:val="000000"/>
          <w:kern w:val="0"/>
          <w:sz w:val="28"/>
          <w:szCs w:val="28"/>
        </w:rPr>
        <w:t>个工作日。</w:t>
      </w:r>
    </w:p>
    <w:p w:rsidR="000757CB" w:rsidRPr="000C535E" w:rsidRDefault="001C33DD" w:rsidP="000C535E">
      <w:pPr>
        <w:widowControl/>
        <w:shd w:val="clear" w:color="auto" w:fill="FFFFFF"/>
        <w:spacing w:line="320" w:lineRule="exact"/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0C535E">
        <w:rPr>
          <w:rFonts w:ascii="黑体" w:eastAsia="黑体" w:hAnsi="黑体"/>
          <w:color w:val="000000"/>
          <w:kern w:val="0"/>
          <w:sz w:val="28"/>
          <w:szCs w:val="28"/>
        </w:rPr>
        <w:t>七</w:t>
      </w:r>
      <w:r w:rsidR="000757CB" w:rsidRPr="000C535E">
        <w:rPr>
          <w:rFonts w:ascii="黑体" w:eastAsia="黑体" w:hAnsi="黑体"/>
          <w:color w:val="000000"/>
          <w:kern w:val="0"/>
          <w:sz w:val="28"/>
          <w:szCs w:val="28"/>
        </w:rPr>
        <w:t>、质疑：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各有关当事人对</w:t>
      </w:r>
      <w:r w:rsidR="000E24DC" w:rsidRPr="000C535E">
        <w:rPr>
          <w:rFonts w:eastAsia="仿宋" w:hAnsi="仿宋"/>
          <w:sz w:val="28"/>
          <w:szCs w:val="28"/>
        </w:rPr>
        <w:t>招聘结果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有异议的，可在</w:t>
      </w:r>
      <w:r w:rsidR="000E24DC" w:rsidRPr="000C535E">
        <w:rPr>
          <w:rFonts w:eastAsia="仿宋" w:hAnsi="仿宋"/>
          <w:color w:val="000000"/>
          <w:kern w:val="0"/>
          <w:sz w:val="28"/>
          <w:szCs w:val="28"/>
        </w:rPr>
        <w:t>公示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期限内，向宜昌市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工人文化宫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提出质疑。质疑时请提交书面质疑函一份，并附相关证据材料。</w:t>
      </w:r>
    </w:p>
    <w:p w:rsidR="000757CB" w:rsidRPr="000C535E" w:rsidRDefault="001C33DD" w:rsidP="000C535E">
      <w:pPr>
        <w:widowControl/>
        <w:shd w:val="clear" w:color="auto" w:fill="FFFFFF"/>
        <w:spacing w:line="320" w:lineRule="exact"/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0C535E">
        <w:rPr>
          <w:rFonts w:ascii="黑体" w:eastAsia="黑体" w:hAnsi="黑体"/>
          <w:color w:val="000000"/>
          <w:kern w:val="0"/>
          <w:sz w:val="28"/>
          <w:szCs w:val="28"/>
        </w:rPr>
        <w:t>八</w:t>
      </w:r>
      <w:r w:rsidR="000757CB" w:rsidRPr="000C535E">
        <w:rPr>
          <w:rFonts w:ascii="黑体" w:eastAsia="黑体" w:hAnsi="黑体"/>
          <w:color w:val="000000"/>
          <w:kern w:val="0"/>
          <w:sz w:val="28"/>
          <w:szCs w:val="28"/>
        </w:rPr>
        <w:t>、联系方式：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184" w:firstLine="515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联系人：</w:t>
      </w:r>
      <w:r w:rsidR="00507FA4" w:rsidRPr="000C535E">
        <w:rPr>
          <w:rFonts w:eastAsia="仿宋" w:hAnsi="仿宋"/>
          <w:color w:val="000000"/>
          <w:kern w:val="0"/>
          <w:sz w:val="28"/>
          <w:szCs w:val="28"/>
        </w:rPr>
        <w:t>姚正威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184" w:firstLine="515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联系电话：</w:t>
      </w:r>
      <w:r w:rsidR="001C33DD" w:rsidRPr="000C535E">
        <w:rPr>
          <w:rFonts w:eastAsia="仿宋"/>
          <w:color w:val="000000"/>
          <w:kern w:val="0"/>
          <w:sz w:val="28"/>
          <w:szCs w:val="28"/>
        </w:rPr>
        <w:t>69266</w:t>
      </w:r>
      <w:r w:rsidR="00507FA4" w:rsidRPr="000C535E">
        <w:rPr>
          <w:rFonts w:eastAsia="仿宋"/>
          <w:color w:val="000000"/>
          <w:kern w:val="0"/>
          <w:sz w:val="28"/>
          <w:szCs w:val="28"/>
        </w:rPr>
        <w:t>05</w:t>
      </w: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Chars="184" w:firstLine="515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地址：宜昌市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工人文化宫</w:t>
      </w:r>
      <w:r w:rsidR="009D52D8" w:rsidRPr="000C535E">
        <w:rPr>
          <w:rFonts w:eastAsia="仿宋" w:hAnsi="仿宋"/>
          <w:color w:val="000000"/>
          <w:kern w:val="0"/>
          <w:sz w:val="28"/>
          <w:szCs w:val="28"/>
        </w:rPr>
        <w:t>物业部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（隆康路</w:t>
      </w:r>
      <w:r w:rsidRPr="000C535E">
        <w:rPr>
          <w:rFonts w:eastAsia="仿宋"/>
          <w:color w:val="000000"/>
          <w:kern w:val="0"/>
          <w:sz w:val="28"/>
          <w:szCs w:val="28"/>
        </w:rPr>
        <w:t>10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号）</w:t>
      </w:r>
      <w:r w:rsidRPr="000C535E">
        <w:rPr>
          <w:rFonts w:eastAsia="仿宋"/>
          <w:color w:val="000000"/>
          <w:kern w:val="0"/>
          <w:sz w:val="28"/>
          <w:szCs w:val="28"/>
        </w:rPr>
        <w:t> </w:t>
      </w:r>
    </w:p>
    <w:p w:rsidR="006B4E30" w:rsidRPr="000C535E" w:rsidRDefault="006B4E30" w:rsidP="000C535E">
      <w:pPr>
        <w:widowControl/>
        <w:shd w:val="clear" w:color="auto" w:fill="FFFFFF"/>
        <w:spacing w:line="320" w:lineRule="exact"/>
        <w:ind w:firstLine="614"/>
        <w:jc w:val="right"/>
        <w:rPr>
          <w:rFonts w:eastAsia="仿宋"/>
          <w:color w:val="000000"/>
          <w:kern w:val="0"/>
          <w:sz w:val="28"/>
          <w:szCs w:val="28"/>
        </w:rPr>
      </w:pPr>
    </w:p>
    <w:p w:rsidR="009D52D8" w:rsidRPr="000C535E" w:rsidRDefault="009D52D8" w:rsidP="000C535E">
      <w:pPr>
        <w:widowControl/>
        <w:shd w:val="clear" w:color="auto" w:fill="FFFFFF"/>
        <w:spacing w:line="320" w:lineRule="exact"/>
        <w:ind w:firstLine="614"/>
        <w:jc w:val="right"/>
        <w:rPr>
          <w:rFonts w:eastAsia="仿宋"/>
          <w:color w:val="000000"/>
          <w:kern w:val="0"/>
          <w:sz w:val="28"/>
          <w:szCs w:val="28"/>
        </w:rPr>
      </w:pPr>
    </w:p>
    <w:p w:rsidR="000757CB" w:rsidRPr="000C535E" w:rsidRDefault="000757CB" w:rsidP="000C535E">
      <w:pPr>
        <w:widowControl/>
        <w:shd w:val="clear" w:color="auto" w:fill="FFFFFF"/>
        <w:spacing w:line="320" w:lineRule="exact"/>
        <w:ind w:firstLine="614"/>
        <w:jc w:val="right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 w:hAnsi="仿宋"/>
          <w:color w:val="000000"/>
          <w:kern w:val="0"/>
          <w:sz w:val="28"/>
          <w:szCs w:val="28"/>
        </w:rPr>
        <w:t>宜昌市</w:t>
      </w:r>
      <w:r w:rsidR="001C33DD" w:rsidRPr="000C535E">
        <w:rPr>
          <w:rFonts w:eastAsia="仿宋" w:hAnsi="仿宋"/>
          <w:color w:val="000000"/>
          <w:kern w:val="0"/>
          <w:sz w:val="28"/>
          <w:szCs w:val="28"/>
        </w:rPr>
        <w:t>工人文化宫</w:t>
      </w:r>
    </w:p>
    <w:p w:rsidR="005D01CC" w:rsidRPr="000C535E" w:rsidRDefault="000757CB" w:rsidP="000C535E">
      <w:pPr>
        <w:widowControl/>
        <w:shd w:val="clear" w:color="auto" w:fill="FFFFFF"/>
        <w:spacing w:line="320" w:lineRule="exact"/>
        <w:ind w:firstLine="768"/>
        <w:jc w:val="right"/>
        <w:rPr>
          <w:rFonts w:eastAsia="仿宋"/>
          <w:color w:val="000000"/>
          <w:kern w:val="0"/>
          <w:sz w:val="28"/>
          <w:szCs w:val="28"/>
        </w:rPr>
      </w:pPr>
      <w:r w:rsidRPr="000C535E">
        <w:rPr>
          <w:rFonts w:eastAsia="仿宋"/>
          <w:color w:val="000000"/>
          <w:kern w:val="0"/>
          <w:sz w:val="28"/>
          <w:szCs w:val="28"/>
        </w:rPr>
        <w:t>201</w:t>
      </w:r>
      <w:r w:rsidR="006B4E30" w:rsidRPr="000C535E">
        <w:rPr>
          <w:rFonts w:eastAsia="仿宋"/>
          <w:color w:val="000000"/>
          <w:kern w:val="0"/>
          <w:sz w:val="28"/>
          <w:szCs w:val="28"/>
        </w:rPr>
        <w:t>9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年</w:t>
      </w:r>
      <w:r w:rsidR="00B0291B" w:rsidRPr="000C535E">
        <w:rPr>
          <w:rFonts w:eastAsia="仿宋"/>
          <w:color w:val="000000"/>
          <w:kern w:val="0"/>
          <w:sz w:val="28"/>
          <w:szCs w:val="28"/>
        </w:rPr>
        <w:t>11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月</w:t>
      </w:r>
      <w:r w:rsidR="000C535E" w:rsidRPr="000C535E">
        <w:rPr>
          <w:rFonts w:eastAsia="仿宋"/>
          <w:color w:val="000000"/>
          <w:kern w:val="0"/>
          <w:sz w:val="28"/>
          <w:szCs w:val="28"/>
        </w:rPr>
        <w:t>14</w:t>
      </w:r>
      <w:r w:rsidRPr="000C535E">
        <w:rPr>
          <w:rFonts w:eastAsia="仿宋" w:hAnsi="仿宋"/>
          <w:color w:val="000000"/>
          <w:kern w:val="0"/>
          <w:sz w:val="28"/>
          <w:szCs w:val="28"/>
        </w:rPr>
        <w:t>日</w:t>
      </w:r>
    </w:p>
    <w:p w:rsidR="00BC6761" w:rsidRPr="000C535E" w:rsidRDefault="00BC6761" w:rsidP="000C535E">
      <w:pPr>
        <w:spacing w:line="360" w:lineRule="exact"/>
        <w:rPr>
          <w:rFonts w:ascii="仿宋_GB2312" w:eastAsia="仿宋_GB2312"/>
          <w:kern w:val="0"/>
          <w:sz w:val="24"/>
        </w:rPr>
      </w:pPr>
    </w:p>
    <w:sectPr w:rsidR="00BC6761" w:rsidRPr="000C535E" w:rsidSect="000C535E">
      <w:headerReference w:type="default" r:id="rId7"/>
      <w:pgSz w:w="11906" w:h="16838"/>
      <w:pgMar w:top="1077" w:right="153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CC" w:rsidRDefault="007E75CC">
      <w:r>
        <w:separator/>
      </w:r>
    </w:p>
  </w:endnote>
  <w:endnote w:type="continuationSeparator" w:id="1">
    <w:p w:rsidR="007E75CC" w:rsidRDefault="007E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CC" w:rsidRDefault="007E75CC">
      <w:r>
        <w:separator/>
      </w:r>
    </w:p>
  </w:footnote>
  <w:footnote w:type="continuationSeparator" w:id="1">
    <w:p w:rsidR="007E75CC" w:rsidRDefault="007E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89" w:rsidRDefault="009F7C89" w:rsidP="00D366A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2A07"/>
    <w:multiLevelType w:val="hybridMultilevel"/>
    <w:tmpl w:val="C2F6E662"/>
    <w:lvl w:ilvl="0" w:tplc="19705E1C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CB"/>
    <w:rsid w:val="000757CB"/>
    <w:rsid w:val="000A69F4"/>
    <w:rsid w:val="000C535E"/>
    <w:rsid w:val="000E10F7"/>
    <w:rsid w:val="000E24DC"/>
    <w:rsid w:val="0010757A"/>
    <w:rsid w:val="001504A3"/>
    <w:rsid w:val="001C33DD"/>
    <w:rsid w:val="001D1E5A"/>
    <w:rsid w:val="002576C1"/>
    <w:rsid w:val="00295BB1"/>
    <w:rsid w:val="002C77FD"/>
    <w:rsid w:val="00322CF0"/>
    <w:rsid w:val="00387CBE"/>
    <w:rsid w:val="004034DA"/>
    <w:rsid w:val="0043580A"/>
    <w:rsid w:val="00452351"/>
    <w:rsid w:val="00490EC8"/>
    <w:rsid w:val="00493E45"/>
    <w:rsid w:val="004A21E0"/>
    <w:rsid w:val="004A551C"/>
    <w:rsid w:val="004A7538"/>
    <w:rsid w:val="00507FA4"/>
    <w:rsid w:val="00516438"/>
    <w:rsid w:val="005D01CC"/>
    <w:rsid w:val="0060507F"/>
    <w:rsid w:val="006B4E30"/>
    <w:rsid w:val="007E385D"/>
    <w:rsid w:val="007E4F97"/>
    <w:rsid w:val="007E75CC"/>
    <w:rsid w:val="0082505A"/>
    <w:rsid w:val="00830762"/>
    <w:rsid w:val="00865475"/>
    <w:rsid w:val="00881F44"/>
    <w:rsid w:val="00885D84"/>
    <w:rsid w:val="0089762F"/>
    <w:rsid w:val="00920CCC"/>
    <w:rsid w:val="009505E7"/>
    <w:rsid w:val="00983B6E"/>
    <w:rsid w:val="009C14B9"/>
    <w:rsid w:val="009D52D8"/>
    <w:rsid w:val="009D7024"/>
    <w:rsid w:val="009F7C89"/>
    <w:rsid w:val="00A35E8D"/>
    <w:rsid w:val="00A719A8"/>
    <w:rsid w:val="00AA4E50"/>
    <w:rsid w:val="00AD1517"/>
    <w:rsid w:val="00AE6C74"/>
    <w:rsid w:val="00AF74CC"/>
    <w:rsid w:val="00B0291B"/>
    <w:rsid w:val="00B32A99"/>
    <w:rsid w:val="00B952E8"/>
    <w:rsid w:val="00BC6761"/>
    <w:rsid w:val="00BE5608"/>
    <w:rsid w:val="00C43007"/>
    <w:rsid w:val="00CF1234"/>
    <w:rsid w:val="00D366A6"/>
    <w:rsid w:val="00D441A9"/>
    <w:rsid w:val="00D97ECF"/>
    <w:rsid w:val="00E46CDF"/>
    <w:rsid w:val="00E73DD5"/>
    <w:rsid w:val="00E74667"/>
    <w:rsid w:val="00E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7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0757CB"/>
    <w:rPr>
      <w:b/>
      <w:bCs/>
    </w:rPr>
  </w:style>
  <w:style w:type="paragraph" w:styleId="a5">
    <w:name w:val="header"/>
    <w:basedOn w:val="a"/>
    <w:rsid w:val="00D44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44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BE5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250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11" w:color="DDDDDD"/>
                <w:right w:val="single" w:sz="6" w:space="0" w:color="DDDDDD"/>
              </w:divBdr>
              <w:divsChild>
                <w:div w:id="916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宜昌市工人文化宫夷陵路停车场物业管理服务招标</dc:title>
  <dc:creator>微软用户</dc:creator>
  <cp:lastModifiedBy>admin</cp:lastModifiedBy>
  <cp:revision>5</cp:revision>
  <dcterms:created xsi:type="dcterms:W3CDTF">2019-11-20T07:42:00Z</dcterms:created>
  <dcterms:modified xsi:type="dcterms:W3CDTF">2019-11-20T08:11:00Z</dcterms:modified>
</cp:coreProperties>
</file>